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AC27EA" w:rsidTr="00AC27EA">
        <w:tc>
          <w:tcPr>
            <w:tcW w:w="4489" w:type="dxa"/>
          </w:tcPr>
          <w:p w:rsidR="00AC27EA" w:rsidRPr="00AC27EA" w:rsidRDefault="00AC27EA" w:rsidP="00AC27EA">
            <w:pPr>
              <w:jc w:val="center"/>
              <w:rPr>
                <w:b/>
              </w:rPr>
            </w:pPr>
            <w:r w:rsidRPr="00AC27EA">
              <w:rPr>
                <w:rFonts w:ascii="Georgia" w:hAnsi="Georgia"/>
                <w:b/>
                <w:color w:val="000000"/>
                <w:sz w:val="31"/>
                <w:szCs w:val="31"/>
                <w:shd w:val="clear" w:color="auto" w:fill="FFFFFF"/>
              </w:rPr>
              <w:t>investigadoras de las ciencias exactas</w:t>
            </w:r>
          </w:p>
        </w:tc>
        <w:tc>
          <w:tcPr>
            <w:tcW w:w="4489" w:type="dxa"/>
          </w:tcPr>
          <w:p w:rsidR="00AC27EA" w:rsidRPr="00AC27EA" w:rsidRDefault="00AC27EA" w:rsidP="00AC27EA">
            <w:pPr>
              <w:jc w:val="center"/>
              <w:rPr>
                <w:b/>
              </w:rPr>
            </w:pPr>
            <w:r w:rsidRPr="00AC27EA">
              <w:rPr>
                <w:rFonts w:ascii="Georgia" w:hAnsi="Georgia"/>
                <w:b/>
                <w:color w:val="000000"/>
                <w:sz w:val="31"/>
                <w:szCs w:val="31"/>
                <w:shd w:val="clear" w:color="auto" w:fill="FFFFFF"/>
              </w:rPr>
              <w:t>invest</w:t>
            </w:r>
            <w:r>
              <w:rPr>
                <w:rFonts w:ascii="Georgia" w:hAnsi="Georgia"/>
                <w:b/>
                <w:color w:val="000000"/>
                <w:sz w:val="31"/>
                <w:szCs w:val="31"/>
                <w:shd w:val="clear" w:color="auto" w:fill="FFFFFF"/>
              </w:rPr>
              <w:t>igadoras de las ciencias sociales</w:t>
            </w:r>
          </w:p>
        </w:tc>
      </w:tr>
      <w:tr w:rsidR="00AC27EA" w:rsidTr="00AC27EA">
        <w:tc>
          <w:tcPr>
            <w:tcW w:w="4489" w:type="dxa"/>
          </w:tcPr>
          <w:p w:rsidR="00AC27EA" w:rsidRPr="00AC27EA" w:rsidRDefault="00AC27EA" w:rsidP="00AC27EA">
            <w:pPr>
              <w:rPr>
                <w:rStyle w:val="Textoennegrita"/>
                <w:rFonts w:asciiTheme="majorHAnsi" w:hAnsiTheme="majorHAnsi"/>
                <w:b w:val="0"/>
                <w:color w:val="FF0000"/>
                <w:sz w:val="24"/>
                <w:szCs w:val="24"/>
                <w:shd w:val="clear" w:color="auto" w:fill="FFFFFF"/>
              </w:rPr>
            </w:pPr>
            <w:r w:rsidRPr="00AC27EA">
              <w:rPr>
                <w:rStyle w:val="Textoennegrita"/>
                <w:rFonts w:asciiTheme="majorHAnsi" w:hAnsiTheme="majorHAnsi"/>
                <w:b w:val="0"/>
                <w:color w:val="FF0000"/>
                <w:sz w:val="24"/>
                <w:szCs w:val="24"/>
                <w:shd w:val="clear" w:color="auto" w:fill="FFFFFF"/>
              </w:rPr>
              <w:t>Marie Curie</w:t>
            </w:r>
            <w:r w:rsidRPr="00AC27EA">
              <w:rPr>
                <w:rStyle w:val="Textoennegrita"/>
                <w:rFonts w:asciiTheme="majorHAnsi" w:hAnsiTheme="majorHAnsi"/>
                <w:b w:val="0"/>
                <w:color w:val="FF0000"/>
                <w:sz w:val="24"/>
                <w:szCs w:val="24"/>
                <w:shd w:val="clear" w:color="auto" w:fill="FFFFFF"/>
              </w:rPr>
              <w:t>:</w:t>
            </w:r>
          </w:p>
          <w:p w:rsidR="00AC27EA" w:rsidRDefault="00AC27EA" w:rsidP="00AC27EA">
            <w:pPr>
              <w:rPr>
                <w:rStyle w:val="Textoennegrita"/>
                <w:rFonts w:asciiTheme="majorHAnsi" w:hAnsiTheme="maj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Textoennegrita"/>
                <w:rFonts w:asciiTheme="majorHAnsi" w:hAnsiTheme="maj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Aporte:</w:t>
            </w:r>
          </w:p>
          <w:p w:rsidR="00AC27EA" w:rsidRPr="00AC27EA" w:rsidRDefault="00AC27EA" w:rsidP="00AC27EA">
            <w:pPr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</w:pPr>
            <w:r w:rsidRPr="00AC27EA">
              <w:rPr>
                <w:rStyle w:val="Textoennegrita"/>
                <w:rFonts w:asciiTheme="majorHAnsi" w:hAnsiTheme="majorHAnsi"/>
                <w:b w:val="0"/>
                <w:sz w:val="24"/>
                <w:szCs w:val="24"/>
                <w:shd w:val="clear" w:color="auto" w:fill="FFFFFF"/>
              </w:rPr>
              <w:t>Su aporte fue el</w:t>
            </w:r>
            <w:r>
              <w:rPr>
                <w:rStyle w:val="Textoennegrita"/>
                <w:b w:val="0"/>
                <w:shd w:val="clear" w:color="auto" w:fill="FFFFFF"/>
              </w:rPr>
              <w:t xml:space="preserve"> </w:t>
            </w:r>
            <w:r w:rsidRPr="00AC27EA">
              <w:rPr>
                <w:rFonts w:asciiTheme="majorHAnsi" w:hAnsiTheme="majorHAnsi"/>
                <w:color w:val="000000" w:themeColor="text1"/>
                <w:sz w:val="24"/>
                <w:szCs w:val="24"/>
                <w:shd w:val="clear" w:color="auto" w:fill="FFFFFF"/>
              </w:rPr>
              <w:t>de los elementos radiactivos</w:t>
            </w:r>
            <w:r>
              <w:rPr>
                <w:rFonts w:asciiTheme="majorHAnsi" w:hAnsiTheme="majorHAnsi"/>
                <w:color w:val="000000" w:themeColor="text1"/>
                <w:sz w:val="24"/>
                <w:szCs w:val="24"/>
                <w:shd w:val="clear" w:color="auto" w:fill="FFFFFF"/>
              </w:rPr>
              <w:t xml:space="preserve">, gano un premio el cual </w:t>
            </w:r>
            <w:proofErr w:type="spellStart"/>
            <w:r>
              <w:rPr>
                <w:rFonts w:asciiTheme="majorHAnsi" w:hAnsiTheme="majorHAnsi"/>
                <w:color w:val="000000" w:themeColor="text1"/>
                <w:sz w:val="24"/>
                <w:szCs w:val="24"/>
                <w:shd w:val="clear" w:color="auto" w:fill="FFFFFF"/>
              </w:rPr>
              <w:t>compartio</w:t>
            </w:r>
            <w:proofErr w:type="spellEnd"/>
            <w:r>
              <w:rPr>
                <w:rFonts w:asciiTheme="majorHAnsi" w:hAnsiTheme="maj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con </w:t>
            </w:r>
            <w:r w:rsidRPr="00AC27EA">
              <w:rPr>
                <w:rStyle w:val="Textoennegrita"/>
                <w:rFonts w:asciiTheme="majorHAnsi" w:hAnsiTheme="maj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Becquerel</w:t>
            </w:r>
            <w:r>
              <w:rPr>
                <w:rStyle w:val="Textoennegrita"/>
                <w:rFonts w:asciiTheme="majorHAnsi" w:hAnsiTheme="maj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, por sus </w:t>
            </w:r>
            <w:r w:rsidRPr="00AC27EA">
              <w:rPr>
                <w:rFonts w:asciiTheme="majorHAnsi" w:hAnsiTheme="majorHAnsi"/>
                <w:color w:val="000000" w:themeColor="text1"/>
                <w:sz w:val="24"/>
                <w:szCs w:val="24"/>
                <w:shd w:val="clear" w:color="auto" w:fill="FFFFFF"/>
              </w:rPr>
              <w:t>investigaciones sobre el radio y sus compuestos</w:t>
            </w:r>
            <w:r>
              <w:rPr>
                <w:rFonts w:asciiTheme="majorHAnsi" w:hAnsiTheme="majorHAnsi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489" w:type="dxa"/>
          </w:tcPr>
          <w:p w:rsidR="00AC27EA" w:rsidRPr="00AC27EA" w:rsidRDefault="00AC27EA" w:rsidP="00AC27EA">
            <w:pPr>
              <w:rPr>
                <w:rStyle w:val="Textoennegrita"/>
                <w:rFonts w:asciiTheme="majorHAnsi" w:hAnsiTheme="majorHAnsi"/>
                <w:b w:val="0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AC27EA">
              <w:rPr>
                <w:rStyle w:val="Textoennegrita"/>
                <w:rFonts w:asciiTheme="majorHAnsi" w:hAnsiTheme="majorHAnsi"/>
                <w:b w:val="0"/>
                <w:color w:val="FF0000"/>
                <w:sz w:val="24"/>
                <w:szCs w:val="24"/>
                <w:shd w:val="clear" w:color="auto" w:fill="FFFFFF"/>
              </w:rPr>
              <w:t>Rosalind</w:t>
            </w:r>
            <w:proofErr w:type="spellEnd"/>
            <w:r w:rsidRPr="00AC27EA">
              <w:rPr>
                <w:rStyle w:val="Textoennegrita"/>
                <w:rFonts w:asciiTheme="majorHAnsi" w:hAnsiTheme="majorHAnsi"/>
                <w:b w:val="0"/>
                <w:color w:val="FF0000"/>
                <w:sz w:val="24"/>
                <w:szCs w:val="24"/>
                <w:shd w:val="clear" w:color="auto" w:fill="FFFFFF"/>
              </w:rPr>
              <w:t xml:space="preserve"> Franklin:</w:t>
            </w:r>
          </w:p>
          <w:p w:rsidR="00AC27EA" w:rsidRDefault="00AC27EA" w:rsidP="00AC27EA">
            <w:pPr>
              <w:rPr>
                <w:rStyle w:val="Textoennegrita"/>
                <w:rFonts w:asciiTheme="majorHAnsi" w:hAnsiTheme="maj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Textoennegrita"/>
                <w:rFonts w:asciiTheme="majorHAnsi" w:hAnsiTheme="maj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Aporte:</w:t>
            </w:r>
          </w:p>
          <w:p w:rsidR="00AC27EA" w:rsidRPr="00AC27EA" w:rsidRDefault="00AC27EA" w:rsidP="00AC27EA">
            <w:pPr>
              <w:rPr>
                <w:rFonts w:asciiTheme="majorHAnsi" w:hAnsiTheme="majorHAnsi"/>
                <w:sz w:val="24"/>
                <w:szCs w:val="24"/>
              </w:rPr>
            </w:pPr>
            <w:r w:rsidRPr="00AC27EA">
              <w:rPr>
                <w:rFonts w:asciiTheme="majorHAnsi" w:hAnsiTheme="majorHAnsi"/>
                <w:color w:val="000000" w:themeColor="text1"/>
                <w:sz w:val="24"/>
                <w:szCs w:val="24"/>
                <w:shd w:val="clear" w:color="auto" w:fill="FFFFFF"/>
              </w:rPr>
              <w:t> Su trabajo investigativo fue en</w:t>
            </w:r>
            <w:r>
              <w:rPr>
                <w:rFonts w:asciiTheme="majorHAnsi" w:hAnsiTheme="maj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 ayuda a </w:t>
            </w:r>
            <w:proofErr w:type="spellStart"/>
            <w:r>
              <w:rPr>
                <w:rFonts w:asciiTheme="majorHAnsi" w:hAnsiTheme="majorHAnsi"/>
                <w:color w:val="000000" w:themeColor="text1"/>
                <w:sz w:val="24"/>
                <w:szCs w:val="24"/>
                <w:shd w:val="clear" w:color="auto" w:fill="FFFFFF"/>
              </w:rPr>
              <w:t>descubir</w:t>
            </w:r>
            <w:proofErr w:type="spellEnd"/>
            <w:r>
              <w:rPr>
                <w:rFonts w:asciiTheme="majorHAnsi" w:hAnsiTheme="maj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el </w:t>
            </w:r>
            <w:r w:rsidRPr="00AC27EA">
              <w:rPr>
                <w:rStyle w:val="Textoennegrita"/>
                <w:rFonts w:asciiTheme="majorHAnsi" w:hAnsiTheme="maj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ADN</w:t>
            </w:r>
            <w:r w:rsidRPr="00AC27EA">
              <w:rPr>
                <w:rFonts w:asciiTheme="majorHAnsi" w:hAnsiTheme="majorHAnsi"/>
                <w:color w:val="000000" w:themeColor="text1"/>
                <w:sz w:val="24"/>
                <w:szCs w:val="24"/>
                <w:shd w:val="clear" w:color="auto" w:fill="FFFFFF"/>
              </w:rPr>
              <w:t>, vital para la comprensión de la vida</w:t>
            </w:r>
            <w:r>
              <w:rPr>
                <w:rFonts w:asciiTheme="majorHAnsi" w:hAnsiTheme="majorHAnsi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C27EA" w:rsidTr="00AC27EA">
        <w:tc>
          <w:tcPr>
            <w:tcW w:w="4489" w:type="dxa"/>
          </w:tcPr>
          <w:p w:rsidR="00AC27EA" w:rsidRDefault="00AC27EA" w:rsidP="00AC27EA">
            <w:pPr>
              <w:rPr>
                <w:rFonts w:asciiTheme="majorHAnsi" w:hAnsiTheme="majorHAnsi"/>
                <w:color w:val="FF0000"/>
                <w:sz w:val="24"/>
                <w:szCs w:val="24"/>
                <w:shd w:val="clear" w:color="auto" w:fill="FFFFFF"/>
              </w:rPr>
            </w:pPr>
            <w:r w:rsidRPr="00AC27EA">
              <w:rPr>
                <w:rFonts w:asciiTheme="majorHAnsi" w:hAnsiTheme="majorHAnsi"/>
                <w:color w:val="FF0000"/>
                <w:sz w:val="24"/>
                <w:szCs w:val="24"/>
                <w:shd w:val="clear" w:color="auto" w:fill="FFFFFF"/>
              </w:rPr>
              <w:t xml:space="preserve">Dian </w:t>
            </w:r>
            <w:proofErr w:type="spellStart"/>
            <w:r w:rsidRPr="00AC27EA">
              <w:rPr>
                <w:rFonts w:asciiTheme="majorHAnsi" w:hAnsiTheme="majorHAnsi"/>
                <w:color w:val="FF0000"/>
                <w:sz w:val="24"/>
                <w:szCs w:val="24"/>
                <w:shd w:val="clear" w:color="auto" w:fill="FFFFFF"/>
              </w:rPr>
              <w:t>Fossey</w:t>
            </w:r>
            <w:proofErr w:type="spellEnd"/>
            <w:r>
              <w:rPr>
                <w:rFonts w:asciiTheme="majorHAnsi" w:hAnsiTheme="majorHAnsi"/>
                <w:color w:val="FF0000"/>
                <w:sz w:val="24"/>
                <w:szCs w:val="24"/>
                <w:shd w:val="clear" w:color="auto" w:fill="FFFFFF"/>
              </w:rPr>
              <w:t>:</w:t>
            </w:r>
          </w:p>
          <w:p w:rsidR="00AC27EA" w:rsidRDefault="00AC27EA" w:rsidP="00AC27EA">
            <w:pPr>
              <w:rPr>
                <w:rFonts w:asciiTheme="majorHAnsi" w:hAnsiTheme="maj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C27EA">
              <w:rPr>
                <w:rFonts w:asciiTheme="majorHAnsi" w:hAnsiTheme="majorHAnsi"/>
                <w:color w:val="000000" w:themeColor="text1"/>
                <w:sz w:val="24"/>
                <w:szCs w:val="24"/>
                <w:shd w:val="clear" w:color="auto" w:fill="FFFFFF"/>
              </w:rPr>
              <w:t>Aporte:</w:t>
            </w:r>
          </w:p>
          <w:p w:rsidR="00AC27EA" w:rsidRPr="00AC27EA" w:rsidRDefault="00AC27EA" w:rsidP="00AC27EA">
            <w:pPr>
              <w:rPr>
                <w:rFonts w:asciiTheme="majorHAnsi" w:hAnsiTheme="majorHAnsi"/>
              </w:rPr>
            </w:pPr>
            <w:r>
              <w:rPr>
                <w:rFonts w:ascii="Helvetica" w:hAnsi="Helvetica"/>
                <w:color w:val="777777"/>
                <w:sz w:val="26"/>
                <w:szCs w:val="26"/>
                <w:shd w:val="clear" w:color="auto" w:fill="FFFFFF"/>
              </w:rPr>
              <w:t> </w:t>
            </w:r>
            <w:proofErr w:type="gramStart"/>
            <w:r w:rsidRPr="00AC27EA">
              <w:rPr>
                <w:rFonts w:asciiTheme="majorHAnsi" w:hAnsiTheme="majorHAnsi"/>
                <w:color w:val="000000" w:themeColor="text1"/>
                <w:shd w:val="clear" w:color="auto" w:fill="FFFFFF"/>
              </w:rPr>
              <w:t>se</w:t>
            </w:r>
            <w:proofErr w:type="gramEnd"/>
            <w:r w:rsidRPr="00AC27EA">
              <w:rPr>
                <w:rFonts w:asciiTheme="majorHAnsi" w:hAnsiTheme="majorHAnsi"/>
                <w:color w:val="000000" w:themeColor="text1"/>
                <w:shd w:val="clear" w:color="auto" w:fill="FFFFFF"/>
              </w:rPr>
              <w:t xml:space="preserve"> dedicó al estudio de los gorilas</w:t>
            </w:r>
            <w:r>
              <w:rPr>
                <w:rFonts w:asciiTheme="majorHAnsi" w:hAnsiTheme="majorHAnsi"/>
                <w:color w:val="000000" w:themeColor="text1"/>
                <w:shd w:val="clear" w:color="auto" w:fill="FFFFFF"/>
              </w:rPr>
              <w:t xml:space="preserve"> en </w:t>
            </w:r>
            <w:proofErr w:type="spellStart"/>
            <w:r>
              <w:rPr>
                <w:rFonts w:asciiTheme="majorHAnsi" w:hAnsiTheme="majorHAnsi"/>
                <w:color w:val="000000" w:themeColor="text1"/>
                <w:shd w:val="clear" w:color="auto" w:fill="FFFFFF"/>
              </w:rPr>
              <w:t>africa</w:t>
            </w:r>
            <w:proofErr w:type="spellEnd"/>
            <w:r>
              <w:rPr>
                <w:rFonts w:asciiTheme="majorHAnsi" w:hAnsiTheme="majorHAnsi"/>
                <w:color w:val="000000" w:themeColor="text1"/>
                <w:shd w:val="clear" w:color="auto" w:fill="FFFFFF"/>
              </w:rPr>
              <w:t xml:space="preserve"> </w:t>
            </w:r>
            <w:r w:rsidRPr="00AC27EA">
              <w:rPr>
                <w:rFonts w:asciiTheme="majorHAnsi" w:hAnsiTheme="majorHAnsi"/>
                <w:color w:val="000000" w:themeColor="text1"/>
                <w:shd w:val="clear" w:color="auto" w:fill="FFFFFF"/>
              </w:rPr>
              <w:t>a</w:t>
            </w:r>
            <w:r w:rsidRPr="00AC27EA">
              <w:rPr>
                <w:rFonts w:asciiTheme="majorHAnsi" w:hAnsiTheme="majorHAnsi"/>
                <w:color w:val="000000" w:themeColor="text1"/>
                <w:shd w:val="clear" w:color="auto" w:fill="FFFFFF"/>
              </w:rPr>
              <w:t xml:space="preserve">llí observó y estudió a los gorilas de las montañas en su hábitat natural y conoció al arqueólogo británico Louis </w:t>
            </w:r>
            <w:proofErr w:type="spellStart"/>
            <w:r w:rsidRPr="00AC27EA">
              <w:rPr>
                <w:rFonts w:asciiTheme="majorHAnsi" w:hAnsiTheme="majorHAnsi"/>
                <w:color w:val="000000" w:themeColor="text1"/>
                <w:shd w:val="clear" w:color="auto" w:fill="FFFFFF"/>
              </w:rPr>
              <w:t>Leakey</w:t>
            </w:r>
            <w:proofErr w:type="spellEnd"/>
            <w:r w:rsidRPr="00AC27EA">
              <w:rPr>
                <w:rFonts w:asciiTheme="majorHAnsi" w:hAnsiTheme="majorHAnsi"/>
                <w:color w:val="000000" w:themeColor="text1"/>
                <w:shd w:val="clear" w:color="auto" w:fill="FFFFFF"/>
              </w:rPr>
              <w:t>, de quien aprendió la importancia del estudio de los grandes simios para comprender la evolución humana.</w:t>
            </w:r>
          </w:p>
        </w:tc>
        <w:tc>
          <w:tcPr>
            <w:tcW w:w="4489" w:type="dxa"/>
          </w:tcPr>
          <w:p w:rsidR="00AC27EA" w:rsidRDefault="00AC27EA" w:rsidP="00AC27EA">
            <w:pPr>
              <w:rPr>
                <w:rStyle w:val="Textoennegrita"/>
                <w:rFonts w:asciiTheme="majorHAnsi" w:hAnsiTheme="majorHAnsi"/>
                <w:b w:val="0"/>
                <w:color w:val="FF0000"/>
                <w:sz w:val="24"/>
                <w:szCs w:val="24"/>
                <w:shd w:val="clear" w:color="auto" w:fill="FFFFFF"/>
              </w:rPr>
            </w:pPr>
            <w:r w:rsidRPr="00AC27EA">
              <w:rPr>
                <w:rStyle w:val="Textoennegrita"/>
                <w:rFonts w:asciiTheme="majorHAnsi" w:hAnsiTheme="majorHAnsi"/>
                <w:b w:val="0"/>
                <w:color w:val="FF0000"/>
                <w:sz w:val="24"/>
                <w:szCs w:val="24"/>
                <w:shd w:val="clear" w:color="auto" w:fill="FFFFFF"/>
              </w:rPr>
              <w:t>Ángela Restrepo Moreno</w:t>
            </w:r>
            <w:r>
              <w:rPr>
                <w:rStyle w:val="Textoennegrita"/>
                <w:rFonts w:asciiTheme="majorHAnsi" w:hAnsiTheme="majorHAnsi"/>
                <w:b w:val="0"/>
                <w:color w:val="FF0000"/>
                <w:sz w:val="24"/>
                <w:szCs w:val="24"/>
                <w:shd w:val="clear" w:color="auto" w:fill="FFFFFF"/>
              </w:rPr>
              <w:t>:</w:t>
            </w:r>
          </w:p>
          <w:p w:rsidR="00AC27EA" w:rsidRDefault="00AC27EA" w:rsidP="00AC27EA">
            <w:pPr>
              <w:rPr>
                <w:rStyle w:val="Textoennegrita"/>
                <w:b w:val="0"/>
                <w:color w:val="000000" w:themeColor="text1"/>
                <w:shd w:val="clear" w:color="auto" w:fill="FFFFFF"/>
              </w:rPr>
            </w:pPr>
            <w:r>
              <w:rPr>
                <w:rStyle w:val="Textoennegrita"/>
                <w:b w:val="0"/>
                <w:color w:val="000000" w:themeColor="text1"/>
                <w:shd w:val="clear" w:color="auto" w:fill="FFFFFF"/>
              </w:rPr>
              <w:t>Aporte:</w:t>
            </w:r>
          </w:p>
          <w:p w:rsidR="00AC27EA" w:rsidRPr="00AC27EA" w:rsidRDefault="00AC27EA" w:rsidP="00AC27E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C27EA">
              <w:rPr>
                <w:rStyle w:val="Textoennegrita"/>
                <w:b w:val="0"/>
                <w:color w:val="000000" w:themeColor="text1"/>
                <w:shd w:val="clear" w:color="auto" w:fill="FFFFFF"/>
              </w:rPr>
              <w:t xml:space="preserve">Es una </w:t>
            </w:r>
            <w:r>
              <w:rPr>
                <w:rStyle w:val="Textoennegrita"/>
                <w:b w:val="0"/>
                <w:color w:val="000000" w:themeColor="text1"/>
                <w:shd w:val="clear" w:color="auto" w:fill="FFFFFF"/>
              </w:rPr>
              <w:t xml:space="preserve">microbióloga, investigadora y científica, dedicada a las enfermedades producidas por lo hongos, su </w:t>
            </w:r>
            <w:proofErr w:type="spellStart"/>
            <w:r>
              <w:rPr>
                <w:rStyle w:val="Textoennegrita"/>
                <w:b w:val="0"/>
                <w:color w:val="000000" w:themeColor="text1"/>
                <w:shd w:val="clear" w:color="auto" w:fill="FFFFFF"/>
              </w:rPr>
              <w:t>diagnostico</w:t>
            </w:r>
            <w:proofErr w:type="spellEnd"/>
            <w:r>
              <w:rPr>
                <w:rStyle w:val="Textoennegrita"/>
                <w:b w:val="0"/>
                <w:color w:val="000000" w:themeColor="text1"/>
                <w:shd w:val="clear" w:color="auto" w:fill="FFFFFF"/>
              </w:rPr>
              <w:t xml:space="preserve"> y su tratamiento. Como </w:t>
            </w:r>
            <w:r w:rsidRPr="00AC27EA">
              <w:rPr>
                <w:rFonts w:asciiTheme="majorHAnsi" w:hAnsiTheme="majorHAnsi"/>
                <w:color w:val="000000" w:themeColor="text1"/>
                <w:sz w:val="24"/>
                <w:szCs w:val="24"/>
                <w:shd w:val="clear" w:color="auto" w:fill="FFFFFF"/>
              </w:rPr>
              <w:t>la </w:t>
            </w:r>
            <w:r w:rsidRPr="00AC27EA">
              <w:rPr>
                <w:rStyle w:val="nfasis"/>
                <w:rFonts w:asciiTheme="majorHAnsi" w:hAnsiTheme="majorHAnsi"/>
                <w:color w:val="000000" w:themeColor="text1"/>
                <w:sz w:val="24"/>
                <w:szCs w:val="24"/>
                <w:shd w:val="clear" w:color="auto" w:fill="FFFFFF"/>
              </w:rPr>
              <w:t>Histoplasmosis</w:t>
            </w:r>
            <w:r w:rsidRPr="00AC27EA">
              <w:rPr>
                <w:rFonts w:asciiTheme="majorHAnsi" w:hAnsiTheme="majorHAnsi"/>
                <w:color w:val="000000" w:themeColor="text1"/>
                <w:sz w:val="24"/>
                <w:szCs w:val="24"/>
                <w:shd w:val="clear" w:color="auto" w:fill="FFFFFF"/>
              </w:rPr>
              <w:t> y la </w:t>
            </w:r>
            <w:proofErr w:type="spellStart"/>
            <w:r w:rsidRPr="00AC27EA">
              <w:rPr>
                <w:rStyle w:val="nfasis"/>
                <w:rFonts w:asciiTheme="majorHAnsi" w:hAnsiTheme="majorHAnsi"/>
                <w:color w:val="000000" w:themeColor="text1"/>
                <w:sz w:val="24"/>
                <w:szCs w:val="24"/>
                <w:shd w:val="clear" w:color="auto" w:fill="FFFFFF"/>
              </w:rPr>
              <w:t>Paracoccidioidomicosis</w:t>
            </w:r>
            <w:proofErr w:type="spellEnd"/>
            <w:r w:rsidRPr="00AC27EA">
              <w:rPr>
                <w:rFonts w:asciiTheme="majorHAnsi" w:hAnsiTheme="majorHAnsi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C27EA" w:rsidTr="00AC27EA">
        <w:tc>
          <w:tcPr>
            <w:tcW w:w="4489" w:type="dxa"/>
          </w:tcPr>
          <w:p w:rsidR="00AC27EA" w:rsidRDefault="00AC27EA" w:rsidP="00AC27EA">
            <w:pPr>
              <w:rPr>
                <w:rFonts w:asciiTheme="majorHAnsi" w:hAnsiTheme="majorHAnsi"/>
                <w:color w:val="FF0000"/>
                <w:shd w:val="clear" w:color="auto" w:fill="FFFFFF"/>
              </w:rPr>
            </w:pPr>
            <w:proofErr w:type="spellStart"/>
            <w:r w:rsidRPr="00AC27EA">
              <w:rPr>
                <w:rFonts w:asciiTheme="majorHAnsi" w:hAnsiTheme="majorHAnsi"/>
                <w:color w:val="FF0000"/>
                <w:shd w:val="clear" w:color="auto" w:fill="FFFFFF"/>
              </w:rPr>
              <w:t>Hipatia</w:t>
            </w:r>
            <w:proofErr w:type="spellEnd"/>
            <w:r>
              <w:rPr>
                <w:rFonts w:asciiTheme="majorHAnsi" w:hAnsiTheme="majorHAnsi"/>
                <w:color w:val="FF0000"/>
                <w:shd w:val="clear" w:color="auto" w:fill="FFFFFF"/>
              </w:rPr>
              <w:t xml:space="preserve">: </w:t>
            </w:r>
          </w:p>
          <w:p w:rsidR="00AC27EA" w:rsidRDefault="00AC27EA" w:rsidP="00AC27EA">
            <w:pPr>
              <w:rPr>
                <w:rFonts w:asciiTheme="majorHAnsi" w:hAnsiTheme="majorHAnsi"/>
                <w:shd w:val="clear" w:color="auto" w:fill="FFFFFF"/>
              </w:rPr>
            </w:pPr>
            <w:r>
              <w:rPr>
                <w:rFonts w:asciiTheme="majorHAnsi" w:hAnsiTheme="majorHAnsi"/>
                <w:shd w:val="clear" w:color="auto" w:fill="FFFFFF"/>
              </w:rPr>
              <w:t xml:space="preserve">Aporte: </w:t>
            </w:r>
          </w:p>
          <w:p w:rsidR="00AC27EA" w:rsidRPr="00AC27EA" w:rsidRDefault="00AC27EA" w:rsidP="00AC27EA">
            <w:pPr>
              <w:rPr>
                <w:rFonts w:asciiTheme="majorHAnsi" w:hAnsiTheme="majorHAnsi"/>
              </w:rPr>
            </w:pPr>
            <w:r w:rsidRPr="00AC27EA">
              <w:rPr>
                <w:rFonts w:asciiTheme="majorHAnsi" w:hAnsiTheme="majorHAnsi"/>
                <w:shd w:val="clear" w:color="auto" w:fill="FFFFFF"/>
              </w:rPr>
              <w:t xml:space="preserve"> Seguidora de </w:t>
            </w:r>
            <w:proofErr w:type="spellStart"/>
            <w:r w:rsidRPr="00AC27EA">
              <w:rPr>
                <w:rFonts w:asciiTheme="majorHAnsi" w:hAnsiTheme="majorHAnsi"/>
                <w:shd w:val="clear" w:color="auto" w:fill="FFFFFF"/>
              </w:rPr>
              <w:t>Plotino</w:t>
            </w:r>
            <w:proofErr w:type="spellEnd"/>
            <w:r w:rsidRPr="00AC27EA">
              <w:rPr>
                <w:rFonts w:asciiTheme="majorHAnsi" w:hAnsiTheme="majorHAnsi"/>
                <w:shd w:val="clear" w:color="auto" w:fill="FFFFFF"/>
              </w:rPr>
              <w:t xml:space="preserve">, cultivó los estudios lógicos y las ciencias exactas, llevando una vida ascética. Educó a una selecta escuela de aristócratas cristianos y paganos que ocuparon altos cargos, entre los que sobresalen el obispo </w:t>
            </w:r>
            <w:proofErr w:type="spellStart"/>
            <w:r w:rsidRPr="00AC27EA">
              <w:rPr>
                <w:rFonts w:asciiTheme="majorHAnsi" w:hAnsiTheme="majorHAnsi"/>
                <w:shd w:val="clear" w:color="auto" w:fill="FFFFFF"/>
              </w:rPr>
              <w:t>Sinesio</w:t>
            </w:r>
            <w:proofErr w:type="spellEnd"/>
            <w:r w:rsidRPr="00AC27EA">
              <w:rPr>
                <w:rFonts w:asciiTheme="majorHAnsi" w:hAnsiTheme="majorHAnsi"/>
                <w:shd w:val="clear" w:color="auto" w:fill="FFFFFF"/>
              </w:rPr>
              <w:t xml:space="preserve"> de </w:t>
            </w:r>
            <w:proofErr w:type="spellStart"/>
            <w:r w:rsidRPr="00AC27EA">
              <w:rPr>
                <w:rFonts w:asciiTheme="majorHAnsi" w:hAnsiTheme="majorHAnsi"/>
                <w:shd w:val="clear" w:color="auto" w:fill="FFFFFF"/>
              </w:rPr>
              <w:t>Cirene</w:t>
            </w:r>
            <w:proofErr w:type="spellEnd"/>
            <w:r w:rsidRPr="00AC27EA">
              <w:rPr>
                <w:rFonts w:asciiTheme="majorHAnsi" w:hAnsiTheme="majorHAnsi"/>
                <w:shd w:val="clear" w:color="auto" w:fill="FFFFFF"/>
              </w:rPr>
              <w:t xml:space="preserve"> -que mantuvo una importante correspondencia con ella-, Hesiquio de Alejandría y Orestes, prefecto de Egipto en el momento de su muerte.</w:t>
            </w:r>
          </w:p>
        </w:tc>
        <w:tc>
          <w:tcPr>
            <w:tcW w:w="4489" w:type="dxa"/>
          </w:tcPr>
          <w:p w:rsidR="00AC27EA" w:rsidRDefault="00AC27EA" w:rsidP="00AC27EA">
            <w:pPr>
              <w:rPr>
                <w:rFonts w:asciiTheme="majorHAnsi" w:hAnsiTheme="majorHAnsi"/>
                <w:color w:val="FF0000"/>
                <w:shd w:val="clear" w:color="auto" w:fill="FFFFFF"/>
              </w:rPr>
            </w:pPr>
            <w:proofErr w:type="spellStart"/>
            <w:r w:rsidRPr="00AC27EA">
              <w:rPr>
                <w:rFonts w:asciiTheme="majorHAnsi" w:hAnsiTheme="majorHAnsi"/>
                <w:color w:val="FF0000"/>
                <w:shd w:val="clear" w:color="auto" w:fill="FFFFFF"/>
              </w:rPr>
              <w:t>rita</w:t>
            </w:r>
            <w:proofErr w:type="spellEnd"/>
            <w:r w:rsidRPr="00AC27EA">
              <w:rPr>
                <w:rFonts w:asciiTheme="majorHAnsi" w:hAnsiTheme="majorHAnsi"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AC27EA">
              <w:rPr>
                <w:rFonts w:asciiTheme="majorHAnsi" w:hAnsiTheme="majorHAnsi"/>
                <w:color w:val="FF0000"/>
                <w:shd w:val="clear" w:color="auto" w:fill="FFFFFF"/>
              </w:rPr>
              <w:t>levi-montalcini</w:t>
            </w:r>
            <w:proofErr w:type="spellEnd"/>
            <w:r w:rsidRPr="00AC27EA">
              <w:rPr>
                <w:rFonts w:asciiTheme="majorHAnsi" w:hAnsiTheme="majorHAnsi"/>
                <w:color w:val="FF0000"/>
                <w:shd w:val="clear" w:color="auto" w:fill="FFFFFF"/>
              </w:rPr>
              <w:t>:</w:t>
            </w:r>
          </w:p>
          <w:p w:rsidR="00AC27EA" w:rsidRDefault="00AC27EA" w:rsidP="00AC27EA">
            <w:pPr>
              <w:rPr>
                <w:rFonts w:asciiTheme="majorHAnsi" w:hAnsiTheme="majorHAnsi"/>
                <w:shd w:val="clear" w:color="auto" w:fill="FFFFFF"/>
              </w:rPr>
            </w:pPr>
            <w:r>
              <w:rPr>
                <w:rFonts w:asciiTheme="majorHAnsi" w:hAnsiTheme="majorHAnsi"/>
                <w:shd w:val="clear" w:color="auto" w:fill="FFFFFF"/>
              </w:rPr>
              <w:t>aporte:</w:t>
            </w:r>
          </w:p>
          <w:p w:rsidR="00AC27EA" w:rsidRPr="00AC27EA" w:rsidRDefault="00AC27EA" w:rsidP="00AC27EA">
            <w:pPr>
              <w:rPr>
                <w:rFonts w:asciiTheme="majorHAnsi" w:hAnsiTheme="majorHAnsi"/>
              </w:rPr>
            </w:pPr>
            <w:r w:rsidRPr="00AC27EA">
              <w:rPr>
                <w:rFonts w:asciiTheme="majorHAnsi" w:hAnsiTheme="majorHAnsi"/>
                <w:shd w:val="clear" w:color="auto" w:fill="FFFFFF"/>
              </w:rPr>
              <w:t>La aportación más importante fue el descubrimiento de las herramientas que utiliza el cuerpo humano para dirigir el crecimiento celular y la construcción de redes nerviosas.</w:t>
            </w:r>
          </w:p>
        </w:tc>
      </w:tr>
      <w:tr w:rsidR="00AC27EA" w:rsidTr="00AC27EA">
        <w:tc>
          <w:tcPr>
            <w:tcW w:w="4489" w:type="dxa"/>
          </w:tcPr>
          <w:p w:rsidR="00AC27EA" w:rsidRDefault="00AC27EA" w:rsidP="00AC27EA"/>
        </w:tc>
        <w:tc>
          <w:tcPr>
            <w:tcW w:w="4489" w:type="dxa"/>
          </w:tcPr>
          <w:p w:rsidR="00AC27EA" w:rsidRDefault="00AC27EA" w:rsidP="00AC27EA">
            <w:pPr>
              <w:rPr>
                <w:rFonts w:asciiTheme="majorHAnsi" w:hAnsiTheme="majorHAnsi"/>
                <w:color w:val="FF0000"/>
                <w:shd w:val="clear" w:color="auto" w:fill="FFFFFF"/>
              </w:rPr>
            </w:pPr>
            <w:r w:rsidRPr="00AC27EA">
              <w:rPr>
                <w:rFonts w:asciiTheme="majorHAnsi" w:hAnsiTheme="majorHAnsi"/>
                <w:color w:val="FF0000"/>
                <w:shd w:val="clear" w:color="auto" w:fill="FFFFFF"/>
              </w:rPr>
              <w:t xml:space="preserve">diana </w:t>
            </w:r>
            <w:proofErr w:type="spellStart"/>
            <w:r w:rsidRPr="00AC27EA">
              <w:rPr>
                <w:rFonts w:asciiTheme="majorHAnsi" w:hAnsiTheme="majorHAnsi"/>
                <w:color w:val="FF0000"/>
                <w:shd w:val="clear" w:color="auto" w:fill="FFFFFF"/>
              </w:rPr>
              <w:t>uribe</w:t>
            </w:r>
            <w:proofErr w:type="spellEnd"/>
            <w:r w:rsidRPr="00AC27EA">
              <w:rPr>
                <w:rFonts w:asciiTheme="majorHAnsi" w:hAnsiTheme="majorHAnsi"/>
                <w:color w:val="FF0000"/>
                <w:shd w:val="clear" w:color="auto" w:fill="FFFFFF"/>
              </w:rPr>
              <w:t>:</w:t>
            </w:r>
          </w:p>
          <w:p w:rsidR="00AC27EA" w:rsidRDefault="00AC27EA" w:rsidP="00AC27EA">
            <w:pPr>
              <w:rPr>
                <w:rFonts w:asciiTheme="majorHAnsi" w:hAnsiTheme="majorHAnsi"/>
                <w:shd w:val="clear" w:color="auto" w:fill="FFFFFF"/>
              </w:rPr>
            </w:pPr>
            <w:r>
              <w:rPr>
                <w:rFonts w:asciiTheme="majorHAnsi" w:hAnsiTheme="majorHAnsi"/>
                <w:shd w:val="clear" w:color="auto" w:fill="FFFFFF"/>
              </w:rPr>
              <w:t>aporte:</w:t>
            </w:r>
          </w:p>
          <w:p w:rsidR="00AC27EA" w:rsidRDefault="00AC27EA" w:rsidP="00AC27EA">
            <w:pPr>
              <w:rPr>
                <w:rFonts w:asciiTheme="majorHAnsi" w:hAnsiTheme="majorHAnsi"/>
                <w:shd w:val="clear" w:color="auto" w:fill="FFFFFF"/>
              </w:rPr>
            </w:pPr>
            <w:r w:rsidRPr="00AC27EA">
              <w:rPr>
                <w:rFonts w:asciiTheme="majorHAnsi" w:hAnsiTheme="majorHAnsi"/>
                <w:shd w:val="clear" w:color="auto" w:fill="FFFFFF"/>
              </w:rPr>
              <w:t xml:space="preserve">Su trabajo en los medios comenzó como analista internacional en la desaparecida cadena </w:t>
            </w:r>
            <w:proofErr w:type="spellStart"/>
            <w:r w:rsidRPr="00AC27EA">
              <w:rPr>
                <w:rFonts w:asciiTheme="majorHAnsi" w:hAnsiTheme="majorHAnsi"/>
                <w:shd w:val="clear" w:color="auto" w:fill="FFFFFF"/>
              </w:rPr>
              <w:t>Radionet</w:t>
            </w:r>
            <w:proofErr w:type="spellEnd"/>
            <w:r w:rsidRPr="00AC27EA">
              <w:rPr>
                <w:rFonts w:asciiTheme="majorHAnsi" w:hAnsiTheme="majorHAnsi"/>
                <w:shd w:val="clear" w:color="auto" w:fill="FFFFFF"/>
              </w:rPr>
              <w:t>. De allí pasó a Caracol Radio con un programa los fines de semana llamado </w:t>
            </w:r>
            <w:r w:rsidRPr="00AC27EA">
              <w:rPr>
                <w:rStyle w:val="nfasis"/>
                <w:rFonts w:asciiTheme="majorHAnsi" w:hAnsiTheme="majorHAnsi"/>
                <w:shd w:val="clear" w:color="auto" w:fill="FFFFFF"/>
              </w:rPr>
              <w:t>La historia del mundo</w:t>
            </w:r>
            <w:r w:rsidRPr="00AC27EA">
              <w:rPr>
                <w:rFonts w:asciiTheme="majorHAnsi" w:hAnsiTheme="majorHAnsi"/>
                <w:shd w:val="clear" w:color="auto" w:fill="FFFFFF"/>
              </w:rPr>
              <w:t>.</w:t>
            </w:r>
          </w:p>
          <w:p w:rsidR="00AC27EA" w:rsidRPr="00AC27EA" w:rsidRDefault="00AC27EA" w:rsidP="00AC27EA">
            <w:pPr>
              <w:rPr>
                <w:rFonts w:asciiTheme="majorHAnsi" w:hAnsiTheme="majorHAnsi"/>
              </w:rPr>
            </w:pPr>
            <w:r w:rsidRPr="00AC27EA">
              <w:rPr>
                <w:rFonts w:asciiTheme="majorHAnsi" w:hAnsiTheme="majorHAnsi"/>
                <w:shd w:val="clear" w:color="auto" w:fill="FFFFFF"/>
              </w:rPr>
              <w:t>Uribe es especialista en los movimientos de contracultura de los años 1960. También se interesa por la permanencia de los mitos y leyendas en los imaginarios contemporáneos, en particular en la literatura oral.</w:t>
            </w:r>
          </w:p>
        </w:tc>
      </w:tr>
      <w:tr w:rsidR="00AC27EA" w:rsidTr="00AC27EA">
        <w:tc>
          <w:tcPr>
            <w:tcW w:w="4489" w:type="dxa"/>
          </w:tcPr>
          <w:p w:rsidR="00AC27EA" w:rsidRDefault="00AC27EA" w:rsidP="00AC27EA"/>
        </w:tc>
        <w:tc>
          <w:tcPr>
            <w:tcW w:w="4489" w:type="dxa"/>
          </w:tcPr>
          <w:p w:rsidR="00AC27EA" w:rsidRDefault="00AC27EA" w:rsidP="00AC27EA">
            <w:pPr>
              <w:rPr>
                <w:rFonts w:asciiTheme="majorHAnsi" w:hAnsiTheme="majorHAnsi"/>
                <w:color w:val="FF0000"/>
                <w:shd w:val="clear" w:color="auto" w:fill="FFFFFF"/>
              </w:rPr>
            </w:pPr>
            <w:proofErr w:type="spellStart"/>
            <w:r w:rsidRPr="00AC27EA">
              <w:rPr>
                <w:rFonts w:asciiTheme="majorHAnsi" w:hAnsiTheme="majorHAnsi"/>
                <w:color w:val="FF0000"/>
                <w:shd w:val="clear" w:color="auto" w:fill="FFFFFF"/>
              </w:rPr>
              <w:t>elsa</w:t>
            </w:r>
            <w:proofErr w:type="spellEnd"/>
            <w:r w:rsidRPr="00AC27EA">
              <w:rPr>
                <w:rFonts w:asciiTheme="majorHAnsi" w:hAnsiTheme="majorHAnsi"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AC27EA">
              <w:rPr>
                <w:rFonts w:asciiTheme="majorHAnsi" w:hAnsiTheme="majorHAnsi"/>
                <w:color w:val="FF0000"/>
                <w:shd w:val="clear" w:color="auto" w:fill="FFFFFF"/>
              </w:rPr>
              <w:t>punset</w:t>
            </w:r>
            <w:proofErr w:type="spellEnd"/>
            <w:r w:rsidRPr="00AC27EA">
              <w:rPr>
                <w:rFonts w:asciiTheme="majorHAnsi" w:hAnsiTheme="majorHAnsi"/>
                <w:color w:val="FF0000"/>
                <w:shd w:val="clear" w:color="auto" w:fill="FFFFFF"/>
              </w:rPr>
              <w:t>:</w:t>
            </w:r>
          </w:p>
          <w:p w:rsidR="00AC27EA" w:rsidRDefault="00AC27EA" w:rsidP="00AC27EA">
            <w:pPr>
              <w:rPr>
                <w:rFonts w:asciiTheme="majorHAnsi" w:hAnsiTheme="majorHAnsi"/>
                <w:shd w:val="clear" w:color="auto" w:fill="FFFFFF"/>
              </w:rPr>
            </w:pPr>
            <w:r>
              <w:rPr>
                <w:rFonts w:asciiTheme="majorHAnsi" w:hAnsiTheme="majorHAnsi"/>
                <w:shd w:val="clear" w:color="auto" w:fill="FFFFFF"/>
              </w:rPr>
              <w:t xml:space="preserve">aporte: </w:t>
            </w:r>
          </w:p>
          <w:p w:rsidR="00AC27EA" w:rsidRPr="00AC27EA" w:rsidRDefault="00AC27EA" w:rsidP="00AC27EA">
            <w:pPr>
              <w:rPr>
                <w:rFonts w:asciiTheme="majorHAnsi" w:hAnsiTheme="majorHAnsi"/>
              </w:rPr>
            </w:pPr>
            <w:r>
              <w:rPr>
                <w:rFonts w:ascii="Helvetica" w:hAnsi="Helvetica"/>
                <w:color w:val="777777"/>
                <w:sz w:val="26"/>
                <w:szCs w:val="26"/>
                <w:shd w:val="clear" w:color="auto" w:fill="FFFFFF"/>
              </w:rPr>
              <w:t> </w:t>
            </w:r>
            <w:r w:rsidRPr="00AC27EA">
              <w:rPr>
                <w:rFonts w:asciiTheme="majorHAnsi" w:hAnsiTheme="majorHAnsi"/>
                <w:shd w:val="clear" w:color="auto" w:fill="FFFFFF"/>
              </w:rPr>
              <w:t>Es licenciada en Filosofía y Letras por la Universidad de Oxford. Investigadora</w:t>
            </w:r>
            <w:r w:rsidRPr="00AC27EA">
              <w:rPr>
                <w:rFonts w:asciiTheme="majorHAnsi" w:hAnsiTheme="majorHAnsi"/>
                <w:b/>
                <w:shd w:val="clear" w:color="auto" w:fill="FFFFFF"/>
              </w:rPr>
              <w:t> </w:t>
            </w:r>
            <w:r w:rsidRPr="00AC27EA">
              <w:rPr>
                <w:rStyle w:val="Textoennegrita"/>
                <w:rFonts w:asciiTheme="majorHAnsi" w:hAnsiTheme="majorHAnsi"/>
                <w:b w:val="0"/>
                <w:shd w:val="clear" w:color="auto" w:fill="FFFFFF"/>
              </w:rPr>
              <w:t>en educación emocional desde la neurociencia</w:t>
            </w:r>
            <w:r w:rsidRPr="00AC27EA">
              <w:rPr>
                <w:rFonts w:asciiTheme="majorHAnsi" w:hAnsiTheme="majorHAnsi"/>
                <w:b/>
                <w:shd w:val="clear" w:color="auto" w:fill="FFFFFF"/>
              </w:rPr>
              <w:t>.</w:t>
            </w:r>
          </w:p>
        </w:tc>
      </w:tr>
      <w:tr w:rsidR="00AC27EA" w:rsidTr="00AC27EA">
        <w:tc>
          <w:tcPr>
            <w:tcW w:w="4489" w:type="dxa"/>
          </w:tcPr>
          <w:p w:rsidR="00AC27EA" w:rsidRDefault="00AC27EA" w:rsidP="00AC27EA"/>
        </w:tc>
        <w:tc>
          <w:tcPr>
            <w:tcW w:w="4489" w:type="dxa"/>
          </w:tcPr>
          <w:p w:rsidR="00AC27EA" w:rsidRDefault="00AC27EA" w:rsidP="00AC27EA">
            <w:pPr>
              <w:rPr>
                <w:rFonts w:asciiTheme="majorHAnsi" w:hAnsiTheme="majorHAnsi"/>
                <w:color w:val="FF0000"/>
                <w:shd w:val="clear" w:color="auto" w:fill="FFFFFF"/>
              </w:rPr>
            </w:pPr>
            <w:r w:rsidRPr="00AC27EA">
              <w:rPr>
                <w:rFonts w:asciiTheme="majorHAnsi" w:hAnsiTheme="majorHAnsi"/>
                <w:color w:val="FF0000"/>
                <w:shd w:val="clear" w:color="auto" w:fill="FFFFFF"/>
              </w:rPr>
              <w:t>Margaret Mead</w:t>
            </w:r>
            <w:r>
              <w:rPr>
                <w:rFonts w:asciiTheme="majorHAnsi" w:hAnsiTheme="majorHAnsi"/>
                <w:color w:val="FF0000"/>
                <w:shd w:val="clear" w:color="auto" w:fill="FFFFFF"/>
              </w:rPr>
              <w:t>:</w:t>
            </w:r>
          </w:p>
          <w:p w:rsidR="00AC27EA" w:rsidRDefault="00AC27EA" w:rsidP="00AC27EA">
            <w:pPr>
              <w:rPr>
                <w:rFonts w:asciiTheme="majorHAnsi" w:hAnsiTheme="majorHAnsi"/>
                <w:shd w:val="clear" w:color="auto" w:fill="FFFFFF"/>
              </w:rPr>
            </w:pPr>
            <w:r>
              <w:rPr>
                <w:rFonts w:asciiTheme="majorHAnsi" w:hAnsiTheme="majorHAnsi"/>
                <w:shd w:val="clear" w:color="auto" w:fill="FFFFFF"/>
              </w:rPr>
              <w:lastRenderedPageBreak/>
              <w:t>Aporte:</w:t>
            </w:r>
          </w:p>
          <w:p w:rsidR="00AC27EA" w:rsidRPr="00AC27EA" w:rsidRDefault="00AC27EA" w:rsidP="00AC27EA">
            <w:pPr>
              <w:rPr>
                <w:rFonts w:asciiTheme="majorHAnsi" w:hAnsiTheme="majorHAnsi"/>
              </w:rPr>
            </w:pPr>
            <w:r w:rsidRPr="00AC27EA">
              <w:rPr>
                <w:rFonts w:asciiTheme="majorHAnsi" w:hAnsiTheme="majorHAnsi"/>
                <w:shd w:val="clear" w:color="auto" w:fill="FFFFFF"/>
              </w:rPr>
              <w:t>En el año 1925 se publicaron sus </w:t>
            </w:r>
            <w:r w:rsidRPr="00AC27EA">
              <w:rPr>
                <w:rStyle w:val="Textoennegrita"/>
                <w:rFonts w:asciiTheme="majorHAnsi" w:hAnsiTheme="majorHAnsi"/>
                <w:b w:val="0"/>
                <w:shd w:val="clear" w:color="auto" w:fill="FFFFFF"/>
              </w:rPr>
              <w:t>investigaciones de trabajo de campo en la Polinesia, el libro Adolescencia y cultura</w:t>
            </w:r>
            <w:r w:rsidRPr="00AC27EA">
              <w:rPr>
                <w:rStyle w:val="Textoennegrita"/>
                <w:rFonts w:asciiTheme="majorHAnsi" w:hAnsiTheme="majorHAnsi"/>
                <w:shd w:val="clear" w:color="auto" w:fill="FFFFFF"/>
              </w:rPr>
              <w:t> </w:t>
            </w:r>
            <w:r w:rsidRPr="00AC27EA">
              <w:rPr>
                <w:rFonts w:asciiTheme="majorHAnsi" w:hAnsiTheme="majorHAnsi"/>
                <w:shd w:val="clear" w:color="auto" w:fill="FFFFFF"/>
              </w:rPr>
              <w:t>en Samoa, Entre otras investigaciones desarrolladas en su vida.</w:t>
            </w:r>
          </w:p>
        </w:tc>
      </w:tr>
      <w:tr w:rsidR="00AC27EA" w:rsidTr="00AC27EA">
        <w:tc>
          <w:tcPr>
            <w:tcW w:w="4489" w:type="dxa"/>
          </w:tcPr>
          <w:p w:rsidR="00AC27EA" w:rsidRDefault="00AC27EA" w:rsidP="00AC27EA"/>
        </w:tc>
        <w:tc>
          <w:tcPr>
            <w:tcW w:w="4489" w:type="dxa"/>
          </w:tcPr>
          <w:p w:rsidR="00AC27EA" w:rsidRDefault="00AC27EA" w:rsidP="00AC27EA">
            <w:pPr>
              <w:rPr>
                <w:rStyle w:val="Textoennegrita"/>
                <w:rFonts w:asciiTheme="majorHAnsi" w:hAnsiTheme="majorHAnsi"/>
                <w:b w:val="0"/>
                <w:color w:val="FF0000"/>
                <w:shd w:val="clear" w:color="auto" w:fill="FFFFFF"/>
              </w:rPr>
            </w:pPr>
            <w:r>
              <w:rPr>
                <w:rStyle w:val="Textoennegrita"/>
                <w:rFonts w:asciiTheme="majorHAnsi" w:hAnsiTheme="majorHAnsi"/>
                <w:b w:val="0"/>
                <w:color w:val="FF0000"/>
                <w:shd w:val="clear" w:color="auto" w:fill="FFFFFF"/>
              </w:rPr>
              <w:t xml:space="preserve">Mary </w:t>
            </w:r>
            <w:proofErr w:type="spellStart"/>
            <w:r>
              <w:rPr>
                <w:rStyle w:val="Textoennegrita"/>
                <w:rFonts w:asciiTheme="majorHAnsi" w:hAnsiTheme="majorHAnsi"/>
                <w:b w:val="0"/>
                <w:color w:val="FF0000"/>
                <w:shd w:val="clear" w:color="auto" w:fill="FFFFFF"/>
              </w:rPr>
              <w:t>Wollstonecraft</w:t>
            </w:r>
            <w:proofErr w:type="spellEnd"/>
            <w:r>
              <w:rPr>
                <w:rStyle w:val="Textoennegrita"/>
                <w:rFonts w:asciiTheme="majorHAnsi" w:hAnsiTheme="majorHAnsi"/>
                <w:b w:val="0"/>
                <w:color w:val="FF0000"/>
                <w:shd w:val="clear" w:color="auto" w:fill="FFFFFF"/>
              </w:rPr>
              <w:t>:</w:t>
            </w:r>
          </w:p>
          <w:p w:rsidR="00AC27EA" w:rsidRPr="00AC27EA" w:rsidRDefault="00AC27EA" w:rsidP="00AC27EA">
            <w:pPr>
              <w:rPr>
                <w:rFonts w:asciiTheme="majorHAnsi" w:hAnsiTheme="majorHAnsi"/>
                <w:shd w:val="clear" w:color="auto" w:fill="FFFFFF"/>
              </w:rPr>
            </w:pPr>
            <w:proofErr w:type="gramStart"/>
            <w:r w:rsidRPr="00AC27EA">
              <w:rPr>
                <w:rFonts w:asciiTheme="majorHAnsi" w:hAnsiTheme="majorHAnsi"/>
                <w:shd w:val="clear" w:color="auto" w:fill="FFFFFF"/>
              </w:rPr>
              <w:t>filósofa</w:t>
            </w:r>
            <w:proofErr w:type="gramEnd"/>
            <w:r w:rsidRPr="00AC27EA">
              <w:rPr>
                <w:rFonts w:asciiTheme="majorHAnsi" w:hAnsiTheme="majorHAnsi"/>
                <w:shd w:val="clear" w:color="auto" w:fill="FFFFFF"/>
              </w:rPr>
              <w:t xml:space="preserve"> inglesa que escribió: </w:t>
            </w:r>
            <w:r w:rsidRPr="00AC27EA">
              <w:rPr>
                <w:rStyle w:val="nfasis"/>
                <w:rFonts w:asciiTheme="majorHAnsi" w:hAnsiTheme="majorHAnsi"/>
                <w:bCs/>
                <w:shd w:val="clear" w:color="auto" w:fill="FFFFFF"/>
              </w:rPr>
              <w:t>Una vindicación de los derechos del hombre</w:t>
            </w:r>
            <w:r w:rsidRPr="00AC27EA">
              <w:rPr>
                <w:rStyle w:val="Textoennegrita"/>
                <w:rFonts w:asciiTheme="majorHAnsi" w:hAnsiTheme="majorHAnsi"/>
                <w:shd w:val="clear" w:color="auto" w:fill="FFFFFF"/>
              </w:rPr>
              <w:t> </w:t>
            </w:r>
            <w:r w:rsidRPr="00AC27EA">
              <w:rPr>
                <w:rStyle w:val="Textoennegrita"/>
                <w:rFonts w:asciiTheme="majorHAnsi" w:hAnsiTheme="majorHAnsi"/>
                <w:b w:val="0"/>
                <w:shd w:val="clear" w:color="auto" w:fill="FFFFFF"/>
              </w:rPr>
              <w:t>y</w:t>
            </w:r>
            <w:r w:rsidRPr="00AC27EA">
              <w:rPr>
                <w:rStyle w:val="Textoennegrita"/>
                <w:rFonts w:asciiTheme="majorHAnsi" w:hAnsiTheme="majorHAnsi"/>
                <w:shd w:val="clear" w:color="auto" w:fill="FFFFFF"/>
              </w:rPr>
              <w:t> </w:t>
            </w:r>
            <w:r w:rsidRPr="00AC27EA">
              <w:rPr>
                <w:rStyle w:val="nfasis"/>
                <w:rFonts w:asciiTheme="majorHAnsi" w:hAnsiTheme="majorHAnsi"/>
                <w:bCs/>
                <w:shd w:val="clear" w:color="auto" w:fill="FFFFFF"/>
              </w:rPr>
              <w:t>Una vindicación de los derechos de la mujer</w:t>
            </w:r>
            <w:r w:rsidRPr="00AC27EA">
              <w:rPr>
                <w:rFonts w:asciiTheme="majorHAnsi" w:hAnsiTheme="majorHAnsi"/>
                <w:shd w:val="clear" w:color="auto" w:fill="FFFFFF"/>
              </w:rPr>
              <w:t>, argumentando a favor de la educación de las mujeres.</w:t>
            </w:r>
          </w:p>
        </w:tc>
      </w:tr>
      <w:tr w:rsidR="00AC27EA" w:rsidTr="00AC27EA">
        <w:tc>
          <w:tcPr>
            <w:tcW w:w="4489" w:type="dxa"/>
          </w:tcPr>
          <w:p w:rsidR="00AC27EA" w:rsidRDefault="00AC27EA" w:rsidP="00AC27EA"/>
        </w:tc>
        <w:tc>
          <w:tcPr>
            <w:tcW w:w="4489" w:type="dxa"/>
          </w:tcPr>
          <w:p w:rsidR="00AC27EA" w:rsidRDefault="00AC27EA" w:rsidP="00AC27EA">
            <w:pPr>
              <w:rPr>
                <w:rStyle w:val="Textoennegrita"/>
                <w:rFonts w:asciiTheme="majorHAnsi" w:hAnsiTheme="majorHAnsi"/>
                <w:b w:val="0"/>
                <w:color w:val="FF0000"/>
                <w:shd w:val="clear" w:color="auto" w:fill="FFFFFF"/>
              </w:rPr>
            </w:pPr>
            <w:proofErr w:type="spellStart"/>
            <w:r w:rsidRPr="00AC27EA">
              <w:rPr>
                <w:rStyle w:val="Textoennegrita"/>
                <w:rFonts w:asciiTheme="majorHAnsi" w:hAnsiTheme="majorHAnsi"/>
                <w:b w:val="0"/>
                <w:color w:val="FF0000"/>
                <w:shd w:val="clear" w:color="auto" w:fill="FFFFFF"/>
              </w:rPr>
              <w:t>Simone</w:t>
            </w:r>
            <w:proofErr w:type="spellEnd"/>
            <w:r w:rsidRPr="00AC27EA">
              <w:rPr>
                <w:rStyle w:val="Textoennegrita"/>
                <w:rFonts w:asciiTheme="majorHAnsi" w:hAnsiTheme="majorHAnsi"/>
                <w:b w:val="0"/>
                <w:color w:val="FF0000"/>
                <w:shd w:val="clear" w:color="auto" w:fill="FFFFFF"/>
              </w:rPr>
              <w:t xml:space="preserve"> de </w:t>
            </w:r>
            <w:proofErr w:type="spellStart"/>
            <w:r w:rsidRPr="00AC27EA">
              <w:rPr>
                <w:rStyle w:val="Textoennegrita"/>
                <w:rFonts w:asciiTheme="majorHAnsi" w:hAnsiTheme="majorHAnsi"/>
                <w:b w:val="0"/>
                <w:color w:val="FF0000"/>
                <w:shd w:val="clear" w:color="auto" w:fill="FFFFFF"/>
              </w:rPr>
              <w:t>Beauvoir</w:t>
            </w:r>
            <w:proofErr w:type="spellEnd"/>
            <w:r>
              <w:rPr>
                <w:rStyle w:val="Textoennegrita"/>
                <w:rFonts w:asciiTheme="majorHAnsi" w:hAnsiTheme="majorHAnsi"/>
                <w:b w:val="0"/>
                <w:color w:val="FF0000"/>
                <w:shd w:val="clear" w:color="auto" w:fill="FFFFFF"/>
              </w:rPr>
              <w:t>:</w:t>
            </w:r>
          </w:p>
          <w:p w:rsidR="00AC27EA" w:rsidRDefault="00AC27EA" w:rsidP="00AC27EA">
            <w:pPr>
              <w:rPr>
                <w:rFonts w:asciiTheme="majorHAnsi" w:hAnsiTheme="majorHAnsi"/>
              </w:rPr>
            </w:pPr>
            <w:r w:rsidRPr="00AC27EA">
              <w:rPr>
                <w:rFonts w:asciiTheme="majorHAnsi" w:hAnsiTheme="majorHAnsi"/>
              </w:rPr>
              <w:t>Aporte:</w:t>
            </w:r>
          </w:p>
          <w:p w:rsidR="00AC27EA" w:rsidRPr="00AC27EA" w:rsidRDefault="00AC27EA" w:rsidP="00AC27EA">
            <w:pPr>
              <w:rPr>
                <w:rFonts w:asciiTheme="majorHAnsi" w:hAnsiTheme="majorHAnsi"/>
                <w:b/>
              </w:rPr>
            </w:pPr>
            <w:r w:rsidRPr="00AC27EA">
              <w:rPr>
                <w:rStyle w:val="Textoennegrita"/>
                <w:rFonts w:asciiTheme="majorHAnsi" w:hAnsiTheme="majorHAnsi"/>
                <w:b w:val="0"/>
                <w:shd w:val="clear" w:color="auto" w:fill="FFFFFF"/>
              </w:rPr>
              <w:t>Existencialista, marxista y fundadora de la segunda ola del feminismo</w:t>
            </w:r>
            <w:r w:rsidRPr="00AC27EA">
              <w:rPr>
                <w:rFonts w:asciiTheme="majorHAnsi" w:hAnsiTheme="majorHAnsi"/>
                <w:b/>
                <w:shd w:val="clear" w:color="auto" w:fill="FFFFFF"/>
              </w:rPr>
              <w:t xml:space="preserve">. </w:t>
            </w:r>
            <w:r w:rsidRPr="00AC27EA">
              <w:rPr>
                <w:rFonts w:asciiTheme="majorHAnsi" w:hAnsiTheme="majorHAnsi"/>
                <w:shd w:val="clear" w:color="auto" w:fill="FFFFFF"/>
              </w:rPr>
              <w:t>La autora de numerosos libros</w:t>
            </w:r>
          </w:p>
        </w:tc>
      </w:tr>
      <w:tr w:rsidR="00AC27EA" w:rsidTr="00AC27EA">
        <w:tc>
          <w:tcPr>
            <w:tcW w:w="4489" w:type="dxa"/>
          </w:tcPr>
          <w:p w:rsidR="00AC27EA" w:rsidRDefault="00AC27EA" w:rsidP="00AC27EA"/>
        </w:tc>
        <w:tc>
          <w:tcPr>
            <w:tcW w:w="4489" w:type="dxa"/>
          </w:tcPr>
          <w:p w:rsidR="00AC27EA" w:rsidRDefault="00AC27EA" w:rsidP="00AC27EA">
            <w:pPr>
              <w:rPr>
                <w:rStyle w:val="Textoennegrita"/>
                <w:rFonts w:asciiTheme="majorHAnsi" w:hAnsiTheme="majorHAnsi"/>
                <w:b w:val="0"/>
                <w:color w:val="FF0000"/>
                <w:shd w:val="clear" w:color="auto" w:fill="FFFFFF"/>
              </w:rPr>
            </w:pPr>
            <w:r w:rsidRPr="00AC27EA">
              <w:rPr>
                <w:rStyle w:val="Textoennegrita"/>
                <w:rFonts w:asciiTheme="majorHAnsi" w:hAnsiTheme="majorHAnsi"/>
                <w:b w:val="0"/>
                <w:color w:val="FF0000"/>
                <w:shd w:val="clear" w:color="auto" w:fill="FFFFFF"/>
              </w:rPr>
              <w:t xml:space="preserve">Hannah </w:t>
            </w:r>
            <w:proofErr w:type="spellStart"/>
            <w:r w:rsidRPr="00AC27EA">
              <w:rPr>
                <w:rStyle w:val="Textoennegrita"/>
                <w:rFonts w:asciiTheme="majorHAnsi" w:hAnsiTheme="majorHAnsi"/>
                <w:b w:val="0"/>
                <w:color w:val="FF0000"/>
                <w:shd w:val="clear" w:color="auto" w:fill="FFFFFF"/>
              </w:rPr>
              <w:t>Arendt</w:t>
            </w:r>
            <w:proofErr w:type="spellEnd"/>
            <w:r w:rsidRPr="00AC27EA">
              <w:rPr>
                <w:rStyle w:val="Textoennegrita"/>
                <w:rFonts w:asciiTheme="majorHAnsi" w:hAnsiTheme="majorHAnsi"/>
                <w:b w:val="0"/>
                <w:color w:val="FF0000"/>
                <w:shd w:val="clear" w:color="auto" w:fill="FFFFFF"/>
              </w:rPr>
              <w:t>:</w:t>
            </w:r>
          </w:p>
          <w:p w:rsidR="00AC27EA" w:rsidRDefault="00AC27EA" w:rsidP="00AC27EA">
            <w:pPr>
              <w:rPr>
                <w:rStyle w:val="Textoennegrita"/>
                <w:b w:val="0"/>
                <w:shd w:val="clear" w:color="auto" w:fill="FFFFFF"/>
              </w:rPr>
            </w:pPr>
            <w:r>
              <w:rPr>
                <w:rStyle w:val="Textoennegrita"/>
                <w:b w:val="0"/>
                <w:shd w:val="clear" w:color="auto" w:fill="FFFFFF"/>
              </w:rPr>
              <w:t>Aporte:</w:t>
            </w:r>
          </w:p>
          <w:p w:rsidR="00AC27EA" w:rsidRPr="00AC27EA" w:rsidRDefault="00AC27EA" w:rsidP="00AC27EA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Style w:val="Textoennegrita"/>
                <w:rFonts w:ascii="Helvetica" w:hAnsi="Helvetica"/>
                <w:color w:val="777777"/>
                <w:sz w:val="26"/>
                <w:szCs w:val="26"/>
                <w:shd w:val="clear" w:color="auto" w:fill="FFFFFF"/>
              </w:rPr>
              <w:t> </w:t>
            </w:r>
            <w:proofErr w:type="gramStart"/>
            <w:r w:rsidRPr="00AC27EA">
              <w:rPr>
                <w:rFonts w:asciiTheme="majorHAnsi" w:hAnsiTheme="majorHAnsi"/>
                <w:color w:val="000000" w:themeColor="text1"/>
                <w:shd w:val="clear" w:color="auto" w:fill="FFFFFF"/>
              </w:rPr>
              <w:t>escapó</w:t>
            </w:r>
            <w:proofErr w:type="gramEnd"/>
            <w:r w:rsidRPr="00AC27EA">
              <w:rPr>
                <w:rFonts w:asciiTheme="majorHAnsi" w:hAnsiTheme="majorHAnsi"/>
                <w:color w:val="000000" w:themeColor="text1"/>
                <w:shd w:val="clear" w:color="auto" w:fill="FFFFFF"/>
              </w:rPr>
              <w:t xml:space="preserve"> de Vichy, Francia, para llegar a Nueva York, EEUU, en donde escribió numerosos </w:t>
            </w:r>
            <w:r w:rsidRPr="00AC27EA">
              <w:rPr>
                <w:rStyle w:val="Textoennegrita"/>
                <w:rFonts w:asciiTheme="majorHAnsi" w:hAnsiTheme="majorHAnsi"/>
                <w:b w:val="0"/>
                <w:color w:val="000000" w:themeColor="text1"/>
                <w:shd w:val="clear" w:color="auto" w:fill="FFFFFF"/>
              </w:rPr>
              <w:t xml:space="preserve">ensayos sobre el </w:t>
            </w:r>
            <w:bookmarkStart w:id="0" w:name="_GoBack"/>
            <w:bookmarkEnd w:id="0"/>
            <w:r w:rsidRPr="00AC27EA">
              <w:rPr>
                <w:rStyle w:val="Textoennegrita"/>
                <w:rFonts w:asciiTheme="majorHAnsi" w:hAnsiTheme="majorHAnsi"/>
                <w:b w:val="0"/>
                <w:color w:val="000000" w:themeColor="text1"/>
                <w:shd w:val="clear" w:color="auto" w:fill="FFFFFF"/>
              </w:rPr>
              <w:t>totalitarismo</w:t>
            </w:r>
            <w:r w:rsidRPr="00AC27EA">
              <w:rPr>
                <w:rFonts w:asciiTheme="majorHAnsi" w:hAnsiTheme="majorHAnsi"/>
                <w:b/>
                <w:color w:val="000000" w:themeColor="text1"/>
                <w:shd w:val="clear" w:color="auto" w:fill="FFFFFF"/>
              </w:rPr>
              <w:t>, </w:t>
            </w:r>
            <w:r w:rsidRPr="00AC27EA">
              <w:rPr>
                <w:rStyle w:val="Textoennegrita"/>
                <w:rFonts w:asciiTheme="majorHAnsi" w:hAnsiTheme="majorHAnsi"/>
                <w:b w:val="0"/>
                <w:color w:val="000000" w:themeColor="text1"/>
                <w:shd w:val="clear" w:color="auto" w:fill="FFFFFF"/>
              </w:rPr>
              <w:t>política, democracia</w:t>
            </w:r>
            <w:r w:rsidRPr="00AC27EA">
              <w:rPr>
                <w:rFonts w:asciiTheme="majorHAnsi" w:hAnsiTheme="majorHAnsi"/>
                <w:color w:val="000000" w:themeColor="text1"/>
                <w:shd w:val="clear" w:color="auto" w:fill="FFFFFF"/>
              </w:rPr>
              <w:t>, entre otros.</w:t>
            </w:r>
          </w:p>
        </w:tc>
      </w:tr>
    </w:tbl>
    <w:p w:rsidR="00BB590C" w:rsidRPr="00AC27EA" w:rsidRDefault="00BB590C" w:rsidP="00AC27EA"/>
    <w:sectPr w:rsidR="00BB590C" w:rsidRPr="00AC27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0C"/>
    <w:rsid w:val="000168F3"/>
    <w:rsid w:val="00666D55"/>
    <w:rsid w:val="00A67B93"/>
    <w:rsid w:val="00AC27EA"/>
    <w:rsid w:val="00BB590C"/>
    <w:rsid w:val="00E2367D"/>
    <w:rsid w:val="00E2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7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2">
    <w:name w:val="Light Shading Accent 2"/>
    <w:basedOn w:val="Tablanormal"/>
    <w:uiPriority w:val="60"/>
    <w:rsid w:val="00A67B9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1">
    <w:name w:val="Light Shading Accent 1"/>
    <w:basedOn w:val="Tablanormal"/>
    <w:uiPriority w:val="60"/>
    <w:rsid w:val="00A67B9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4">
    <w:name w:val="Light Shading Accent 4"/>
    <w:basedOn w:val="Tablanormal"/>
    <w:uiPriority w:val="60"/>
    <w:rsid w:val="00AC27E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Textoennegrita">
    <w:name w:val="Strong"/>
    <w:basedOn w:val="Fuentedeprrafopredeter"/>
    <w:uiPriority w:val="22"/>
    <w:qFormat/>
    <w:rsid w:val="00AC27EA"/>
    <w:rPr>
      <w:b/>
      <w:bCs/>
    </w:rPr>
  </w:style>
  <w:style w:type="character" w:styleId="nfasis">
    <w:name w:val="Emphasis"/>
    <w:basedOn w:val="Fuentedeprrafopredeter"/>
    <w:uiPriority w:val="20"/>
    <w:qFormat/>
    <w:rsid w:val="00AC27E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7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2">
    <w:name w:val="Light Shading Accent 2"/>
    <w:basedOn w:val="Tablanormal"/>
    <w:uiPriority w:val="60"/>
    <w:rsid w:val="00A67B9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1">
    <w:name w:val="Light Shading Accent 1"/>
    <w:basedOn w:val="Tablanormal"/>
    <w:uiPriority w:val="60"/>
    <w:rsid w:val="00A67B9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4">
    <w:name w:val="Light Shading Accent 4"/>
    <w:basedOn w:val="Tablanormal"/>
    <w:uiPriority w:val="60"/>
    <w:rsid w:val="00AC27E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Textoennegrita">
    <w:name w:val="Strong"/>
    <w:basedOn w:val="Fuentedeprrafopredeter"/>
    <w:uiPriority w:val="22"/>
    <w:qFormat/>
    <w:rsid w:val="00AC27EA"/>
    <w:rPr>
      <w:b/>
      <w:bCs/>
    </w:rPr>
  </w:style>
  <w:style w:type="character" w:styleId="nfasis">
    <w:name w:val="Emphasis"/>
    <w:basedOn w:val="Fuentedeprrafopredeter"/>
    <w:uiPriority w:val="20"/>
    <w:qFormat/>
    <w:rsid w:val="00AC27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2704</TotalTime>
  <Pages>2</Pages>
  <Words>430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2020-05-11T21:29:00Z</dcterms:created>
  <dcterms:modified xsi:type="dcterms:W3CDTF">2020-05-13T19:53:00Z</dcterms:modified>
</cp:coreProperties>
</file>